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869" w:rsidRPr="006A4A08" w:rsidRDefault="00D96869" w:rsidP="00D96869">
      <w:pPr>
        <w:rPr>
          <w:b/>
          <w:color w:val="00B050"/>
          <w:sz w:val="28"/>
          <w:szCs w:val="28"/>
        </w:rPr>
      </w:pPr>
      <w:r w:rsidRPr="006A4A08">
        <w:rPr>
          <w:b/>
          <w:color w:val="00B050"/>
          <w:sz w:val="28"/>
          <w:szCs w:val="28"/>
        </w:rPr>
        <w:t>KVK/KTV</w:t>
      </w:r>
      <w:r w:rsidR="005D619B" w:rsidRPr="006A4A08">
        <w:rPr>
          <w:b/>
          <w:color w:val="00B050"/>
          <w:sz w:val="28"/>
          <w:szCs w:val="28"/>
        </w:rPr>
        <w:t xml:space="preserve"> – Stanislav Poláček</w:t>
      </w:r>
    </w:p>
    <w:p w:rsidR="00D96869" w:rsidRPr="006A4A08" w:rsidRDefault="00D96869" w:rsidP="00D96869">
      <w:pPr>
        <w:rPr>
          <w:b/>
          <w:color w:val="00B050"/>
          <w:sz w:val="28"/>
          <w:szCs w:val="28"/>
        </w:rPr>
      </w:pPr>
      <w:r w:rsidRPr="006A4A08">
        <w:rPr>
          <w:b/>
          <w:color w:val="00B050"/>
          <w:sz w:val="28"/>
          <w:szCs w:val="28"/>
        </w:rPr>
        <w:t>Keramická tvorba ve výuce</w:t>
      </w:r>
    </w:p>
    <w:p w:rsidR="00D96869" w:rsidRPr="006A4A08" w:rsidRDefault="006A4A08" w:rsidP="00D96869">
      <w:pPr>
        <w:rPr>
          <w:b/>
          <w:color w:val="00B050"/>
          <w:sz w:val="28"/>
          <w:szCs w:val="28"/>
        </w:rPr>
      </w:pPr>
      <w:hyperlink r:id="rId6" w:history="1">
        <w:r w:rsidR="00FF7CC9" w:rsidRPr="006A4A08">
          <w:rPr>
            <w:rStyle w:val="Hypertextovodkaz"/>
            <w:b/>
            <w:color w:val="00B050"/>
            <w:sz w:val="28"/>
            <w:szCs w:val="28"/>
          </w:rPr>
          <w:t>https://portal.zcu.cz/portal/studium/courseware/kvk/ktv</w:t>
        </w:r>
      </w:hyperlink>
    </w:p>
    <w:p w:rsidR="00460E11" w:rsidRPr="006A4A08" w:rsidRDefault="00460E11" w:rsidP="00D96869">
      <w:pPr>
        <w:rPr>
          <w:sz w:val="28"/>
          <w:szCs w:val="28"/>
        </w:rPr>
      </w:pPr>
    </w:p>
    <w:p w:rsidR="00E05E26" w:rsidRPr="006A4A08" w:rsidRDefault="009F226F" w:rsidP="006A4A08">
      <w:pPr>
        <w:ind w:left="709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6A4A08">
        <w:rPr>
          <w:rFonts w:ascii="Tahoma" w:hAnsi="Tahoma" w:cs="Tahoma"/>
          <w:color w:val="000000"/>
          <w:sz w:val="28"/>
          <w:szCs w:val="28"/>
          <w:shd w:val="clear" w:color="auto" w:fill="FFFFFF"/>
        </w:rPr>
        <w:t>Seznámení s obsahem a zadání samostatného úkolu </w:t>
      </w:r>
      <w:r w:rsidRPr="006A4A08">
        <w:rPr>
          <w:rFonts w:ascii="Tahoma" w:hAnsi="Tahoma" w:cs="Tahoma"/>
          <w:color w:val="000000"/>
          <w:sz w:val="28"/>
          <w:szCs w:val="28"/>
        </w:rPr>
        <w:br/>
      </w:r>
      <w:r w:rsidRPr="006A4A08">
        <w:rPr>
          <w:rFonts w:ascii="Tahoma" w:hAnsi="Tahoma" w:cs="Tahoma"/>
          <w:color w:val="000000"/>
          <w:sz w:val="28"/>
          <w:szCs w:val="28"/>
          <w:shd w:val="clear" w:color="auto" w:fill="FFFFFF"/>
        </w:rPr>
        <w:t>2. Skicovní materiál, studie zvolené přírodniny v kresbě i hlíně </w:t>
      </w:r>
      <w:r w:rsidRPr="006A4A08">
        <w:rPr>
          <w:rFonts w:ascii="Tahoma" w:hAnsi="Tahoma" w:cs="Tahoma"/>
          <w:color w:val="000000"/>
          <w:sz w:val="28"/>
          <w:szCs w:val="28"/>
        </w:rPr>
        <w:br/>
      </w:r>
      <w:r w:rsidRPr="006A4A08">
        <w:rPr>
          <w:rFonts w:ascii="Tahoma" w:hAnsi="Tahoma" w:cs="Tahoma"/>
          <w:color w:val="000000"/>
          <w:sz w:val="28"/>
          <w:szCs w:val="28"/>
          <w:shd w:val="clear" w:color="auto" w:fill="FFFFFF"/>
        </w:rPr>
        <w:t>3. Modelování vybraného přírodního tvaru (zvětšení v měřítku) </w:t>
      </w:r>
      <w:r w:rsidRPr="006A4A08">
        <w:rPr>
          <w:rFonts w:ascii="Tahoma" w:hAnsi="Tahoma" w:cs="Tahoma"/>
          <w:color w:val="000000"/>
          <w:sz w:val="28"/>
          <w:szCs w:val="28"/>
        </w:rPr>
        <w:br/>
      </w:r>
      <w:r w:rsidRPr="006A4A08">
        <w:rPr>
          <w:rFonts w:ascii="Tahoma" w:hAnsi="Tahoma" w:cs="Tahoma"/>
          <w:color w:val="000000"/>
          <w:sz w:val="28"/>
          <w:szCs w:val="28"/>
          <w:shd w:val="clear" w:color="auto" w:fill="FFFFFF"/>
        </w:rPr>
        <w:t>4. Stylizace téhož tvaru - stavěná keramika </w:t>
      </w:r>
    </w:p>
    <w:p w:rsidR="00E05E26" w:rsidRPr="00E05E26" w:rsidRDefault="009D3B71" w:rsidP="00E05E26">
      <w:pPr>
        <w:rPr>
          <w:rFonts w:ascii="Tahoma" w:hAnsi="Tahoma" w:cs="Tahoma"/>
          <w:color w:val="000000"/>
          <w:sz w:val="11"/>
          <w:szCs w:val="11"/>
          <w:shd w:val="clear" w:color="auto" w:fill="FFFFFF"/>
        </w:rPr>
      </w:pPr>
      <w:r>
        <w:rPr>
          <w:rFonts w:ascii="Tahoma" w:hAnsi="Tahoma" w:cs="Tahoma"/>
          <w:color w:val="000000"/>
          <w:sz w:val="11"/>
          <w:szCs w:val="11"/>
          <w:shd w:val="clear" w:color="auto" w:fill="FFFFFF"/>
        </w:rPr>
        <w:t xml:space="preserve">                 </w:t>
      </w:r>
      <w:r w:rsidR="00E05E26">
        <w:rPr>
          <w:rFonts w:ascii="Tahoma" w:hAnsi="Tahoma" w:cs="Tahoma"/>
          <w:noProof/>
          <w:color w:val="000000"/>
          <w:sz w:val="11"/>
          <w:szCs w:val="11"/>
          <w:shd w:val="clear" w:color="auto" w:fill="FFFFFF"/>
        </w:rPr>
        <w:drawing>
          <wp:inline distT="0" distB="0" distL="0" distR="0">
            <wp:extent cx="2633360" cy="1760407"/>
            <wp:effectExtent l="19050" t="0" r="0" b="0"/>
            <wp:docPr id="10" name="obrázek 10" descr="D:\Users\polacek\Dokumenty\FPE\AKREDITACE 2016\COURSEWARE\KTV\Stylizace přírodních tvar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polacek\Dokumenty\FPE\AKREDITACE 2016\COURSEWARE\KTV\Stylizace přírodních tvarů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323" cy="1767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E26" w:rsidRPr="006A4A08" w:rsidRDefault="009F226F" w:rsidP="00E05E26">
      <w:pPr>
        <w:pStyle w:val="Odstavecseseznamem"/>
        <w:rPr>
          <w:rFonts w:ascii="Tahoma" w:hAnsi="Tahoma" w:cs="Tahoma"/>
          <w:color w:val="000000"/>
          <w:sz w:val="32"/>
          <w:szCs w:val="32"/>
          <w:shd w:val="clear" w:color="auto" w:fill="FFFFFF"/>
        </w:rPr>
      </w:pPr>
      <w:r w:rsidRPr="00E05E26">
        <w:rPr>
          <w:rFonts w:ascii="Tahoma" w:hAnsi="Tahoma" w:cs="Tahoma"/>
          <w:color w:val="000000"/>
          <w:sz w:val="11"/>
          <w:szCs w:val="11"/>
        </w:rPr>
        <w:br/>
      </w:r>
      <w:r w:rsidRPr="006A4A08">
        <w:rPr>
          <w:rFonts w:ascii="Tahoma" w:hAnsi="Tahoma" w:cs="Tahoma"/>
          <w:color w:val="000000"/>
          <w:sz w:val="32"/>
          <w:szCs w:val="32"/>
          <w:shd w:val="clear" w:color="auto" w:fill="FFFFFF"/>
        </w:rPr>
        <w:t>5. Stylizace téhož tvaru - stavěná keramika (dokončení) </w:t>
      </w:r>
      <w:r w:rsidRPr="006A4A08">
        <w:rPr>
          <w:rFonts w:ascii="Tahoma" w:hAnsi="Tahoma" w:cs="Tahoma"/>
          <w:color w:val="000000"/>
          <w:sz w:val="32"/>
          <w:szCs w:val="32"/>
        </w:rPr>
        <w:br/>
      </w:r>
      <w:r w:rsidRPr="006A4A08">
        <w:rPr>
          <w:rFonts w:ascii="Tahoma" w:hAnsi="Tahoma" w:cs="Tahoma"/>
          <w:color w:val="000000"/>
          <w:sz w:val="32"/>
          <w:szCs w:val="32"/>
          <w:shd w:val="clear" w:color="auto" w:fill="FFFFFF"/>
        </w:rPr>
        <w:t>6. Modelovaný keramický reliéf </w:t>
      </w:r>
    </w:p>
    <w:p w:rsidR="00E05E26" w:rsidRPr="006A4A08" w:rsidRDefault="00E05E26" w:rsidP="00E05E26">
      <w:pPr>
        <w:pStyle w:val="Odstavecseseznamem"/>
        <w:rPr>
          <w:rFonts w:ascii="Tahoma" w:hAnsi="Tahoma" w:cs="Tahoma"/>
          <w:color w:val="000000"/>
          <w:sz w:val="32"/>
          <w:szCs w:val="32"/>
          <w:shd w:val="clear" w:color="auto" w:fill="FFFFFF"/>
        </w:rPr>
      </w:pPr>
      <w:r>
        <w:rPr>
          <w:rFonts w:ascii="Tahoma" w:hAnsi="Tahoma" w:cs="Tahoma"/>
          <w:noProof/>
          <w:color w:val="000000"/>
          <w:sz w:val="11"/>
          <w:szCs w:val="11"/>
        </w:rPr>
        <w:drawing>
          <wp:inline distT="0" distB="0" distL="0" distR="0">
            <wp:extent cx="2546195" cy="1702136"/>
            <wp:effectExtent l="19050" t="0" r="6505" b="0"/>
            <wp:docPr id="2" name="obrázek 2" descr="D:\Users\polacek\Dokumenty\FPE\AKREDITACE 2016\COURSEWARE\KTV\Stylizace přírodních tvar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polacek\Dokumenty\FPE\AKREDITACE 2016\COURSEWARE\KTV\Stylizace přírodních tvarů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560" cy="1705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226F" w:rsidRPr="00E05E26">
        <w:rPr>
          <w:rFonts w:ascii="Tahoma" w:hAnsi="Tahoma" w:cs="Tahoma"/>
          <w:color w:val="000000"/>
          <w:sz w:val="11"/>
          <w:szCs w:val="11"/>
        </w:rPr>
        <w:br/>
      </w:r>
      <w:r w:rsidR="009F226F" w:rsidRPr="006A4A08">
        <w:rPr>
          <w:rFonts w:ascii="Tahoma" w:hAnsi="Tahoma" w:cs="Tahoma"/>
          <w:color w:val="000000"/>
          <w:sz w:val="32"/>
          <w:szCs w:val="32"/>
          <w:shd w:val="clear" w:color="auto" w:fill="FFFFFF"/>
        </w:rPr>
        <w:t>7. Prořezávaný keramický reliéf geometrická stylizace </w:t>
      </w:r>
    </w:p>
    <w:p w:rsidR="00E05E26" w:rsidRDefault="00E05E26" w:rsidP="00E05E26">
      <w:pPr>
        <w:pStyle w:val="Odstavecseseznamem"/>
        <w:rPr>
          <w:rFonts w:ascii="Tahoma" w:hAnsi="Tahoma" w:cs="Tahoma"/>
          <w:color w:val="000000"/>
          <w:sz w:val="11"/>
          <w:szCs w:val="11"/>
          <w:shd w:val="clear" w:color="auto" w:fill="FFFFFF"/>
        </w:rPr>
      </w:pPr>
    </w:p>
    <w:p w:rsidR="00E05E26" w:rsidRPr="006A4A08" w:rsidRDefault="00E05E26" w:rsidP="00E05E26">
      <w:pPr>
        <w:pStyle w:val="Odstavecseseznamem"/>
        <w:rPr>
          <w:rFonts w:ascii="Tahoma" w:hAnsi="Tahoma" w:cs="Tahoma"/>
          <w:color w:val="000000"/>
          <w:sz w:val="32"/>
          <w:szCs w:val="32"/>
          <w:shd w:val="clear" w:color="auto" w:fill="FFFFFF"/>
        </w:rPr>
      </w:pPr>
      <w:r>
        <w:rPr>
          <w:rFonts w:ascii="Tahoma" w:hAnsi="Tahoma" w:cs="Tahoma"/>
          <w:noProof/>
          <w:color w:val="000000"/>
          <w:sz w:val="11"/>
          <w:szCs w:val="11"/>
        </w:rPr>
        <w:drawing>
          <wp:inline distT="0" distB="0" distL="0" distR="0">
            <wp:extent cx="2535630" cy="1779863"/>
            <wp:effectExtent l="19050" t="0" r="0" b="0"/>
            <wp:docPr id="6" name="obrázek 6" descr="D:\Users\polacek\Dokumenty\FPE\AKREDITACE 2016\COURSEWARE\KTV\Geometrická abstrak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polacek\Dokumenty\FPE\AKREDITACE 2016\COURSEWARE\KTV\Geometrická abstrakc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671" cy="1785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226F" w:rsidRPr="00E05E26">
        <w:rPr>
          <w:rFonts w:ascii="Tahoma" w:hAnsi="Tahoma" w:cs="Tahoma"/>
          <w:color w:val="000000"/>
          <w:sz w:val="11"/>
          <w:szCs w:val="11"/>
        </w:rPr>
        <w:br/>
      </w:r>
      <w:r w:rsidR="009F226F" w:rsidRPr="006A4A08">
        <w:rPr>
          <w:rFonts w:ascii="Tahoma" w:hAnsi="Tahoma" w:cs="Tahoma"/>
          <w:color w:val="000000"/>
          <w:sz w:val="32"/>
          <w:szCs w:val="32"/>
          <w:shd w:val="clear" w:color="auto" w:fill="FFFFFF"/>
        </w:rPr>
        <w:t>8. Keramický objekt vycházející z předchozích zkušeností - stavěná keramika s uplatněním prvků zhotovených na hrnčířském kruhu </w:t>
      </w:r>
    </w:p>
    <w:p w:rsidR="00E05E26" w:rsidRDefault="00E05E26" w:rsidP="00E05E26">
      <w:pPr>
        <w:pStyle w:val="Odstavecseseznamem"/>
        <w:rPr>
          <w:rFonts w:ascii="Tahoma" w:hAnsi="Tahoma" w:cs="Tahoma"/>
          <w:color w:val="000000"/>
          <w:sz w:val="11"/>
          <w:szCs w:val="11"/>
          <w:shd w:val="clear" w:color="auto" w:fill="FFFFFF"/>
        </w:rPr>
      </w:pPr>
    </w:p>
    <w:p w:rsidR="00E05E26" w:rsidRPr="006A4A08" w:rsidRDefault="00E05E26" w:rsidP="00E05E26">
      <w:pPr>
        <w:pStyle w:val="Odstavecseseznamem"/>
        <w:rPr>
          <w:rFonts w:ascii="Tahoma" w:hAnsi="Tahoma" w:cs="Tahoma"/>
          <w:color w:val="000000"/>
          <w:sz w:val="32"/>
          <w:szCs w:val="32"/>
          <w:shd w:val="clear" w:color="auto" w:fill="FFFFFF"/>
        </w:rPr>
      </w:pPr>
      <w:r>
        <w:rPr>
          <w:rFonts w:ascii="Tahoma" w:hAnsi="Tahoma" w:cs="Tahoma"/>
          <w:noProof/>
          <w:color w:val="000000"/>
          <w:sz w:val="11"/>
          <w:szCs w:val="11"/>
        </w:rPr>
        <w:lastRenderedPageBreak/>
        <w:drawing>
          <wp:inline distT="0" distB="0" distL="0" distR="0">
            <wp:extent cx="2535630" cy="1759869"/>
            <wp:effectExtent l="19050" t="0" r="0" b="0"/>
            <wp:docPr id="7" name="obrázek 7" descr="D:\Users\polacek\Dokumenty\FPE\AKREDITACE 2016\COURSEWARE\KTV\Keramický objek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ers\polacek\Dokumenty\FPE\AKREDITACE 2016\COURSEWARE\KTV\Keramický objek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016" cy="1760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226F" w:rsidRPr="00E05E26">
        <w:rPr>
          <w:rFonts w:ascii="Tahoma" w:hAnsi="Tahoma" w:cs="Tahoma"/>
          <w:color w:val="000000"/>
          <w:sz w:val="11"/>
          <w:szCs w:val="11"/>
        </w:rPr>
        <w:br/>
      </w:r>
      <w:r w:rsidR="009F226F" w:rsidRPr="006A4A08">
        <w:rPr>
          <w:rFonts w:ascii="Tahoma" w:hAnsi="Tahoma" w:cs="Tahoma"/>
          <w:color w:val="000000"/>
          <w:sz w:val="32"/>
          <w:szCs w:val="32"/>
          <w:shd w:val="clear" w:color="auto" w:fill="FFFFFF"/>
        </w:rPr>
        <w:t>9. Keramický objekt vycházející z předchozích zkušeností - stavěná keramika s uplatněním prvků zhotovených na hrnčířském kruhu </w:t>
      </w:r>
    </w:p>
    <w:p w:rsidR="00E05E26" w:rsidRDefault="00E05E26" w:rsidP="00E05E26">
      <w:pPr>
        <w:pStyle w:val="Odstavecseseznamem"/>
        <w:rPr>
          <w:rFonts w:ascii="Tahoma" w:hAnsi="Tahoma" w:cs="Tahoma"/>
          <w:color w:val="000000"/>
          <w:sz w:val="11"/>
          <w:szCs w:val="11"/>
          <w:shd w:val="clear" w:color="auto" w:fill="FFFFFF"/>
        </w:rPr>
      </w:pPr>
    </w:p>
    <w:p w:rsidR="00E05E26" w:rsidRPr="006A4A08" w:rsidRDefault="00E05E26" w:rsidP="00E05E26">
      <w:pPr>
        <w:pStyle w:val="Odstavecseseznamem"/>
        <w:rPr>
          <w:rFonts w:ascii="Tahoma" w:hAnsi="Tahoma" w:cs="Tahoma"/>
          <w:color w:val="000000"/>
          <w:sz w:val="32"/>
          <w:szCs w:val="32"/>
          <w:shd w:val="clear" w:color="auto" w:fill="FFFFFF"/>
        </w:rPr>
      </w:pPr>
      <w:r>
        <w:rPr>
          <w:rFonts w:ascii="Tahoma" w:hAnsi="Tahoma" w:cs="Tahoma"/>
          <w:noProof/>
          <w:color w:val="000000"/>
          <w:sz w:val="11"/>
          <w:szCs w:val="11"/>
        </w:rPr>
        <w:drawing>
          <wp:inline distT="0" distB="0" distL="0" distR="0">
            <wp:extent cx="2660420" cy="1789186"/>
            <wp:effectExtent l="19050" t="0" r="6580" b="0"/>
            <wp:docPr id="9" name="obrázek 9" descr="D:\Users\polacek\Dokumenty\FPE\AKREDITACE 2016\COURSEWARE\KTV\Stavěná keram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ers\polacek\Dokumenty\FPE\AKREDITACE 2016\COURSEWARE\KTV\Stavěná kerami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549" cy="178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226F" w:rsidRPr="00E05E26">
        <w:rPr>
          <w:rFonts w:ascii="Tahoma" w:hAnsi="Tahoma" w:cs="Tahoma"/>
          <w:color w:val="000000"/>
          <w:sz w:val="11"/>
          <w:szCs w:val="11"/>
        </w:rPr>
        <w:br/>
      </w:r>
      <w:r w:rsidR="009F226F" w:rsidRPr="006A4A08">
        <w:rPr>
          <w:rFonts w:ascii="Tahoma" w:hAnsi="Tahoma" w:cs="Tahoma"/>
          <w:color w:val="000000"/>
          <w:sz w:val="32"/>
          <w:szCs w:val="32"/>
          <w:shd w:val="clear" w:color="auto" w:fill="FFFFFF"/>
        </w:rPr>
        <w:t>10. Váza, dóza nebo miska točená na hrnčířském kruhu </w:t>
      </w:r>
    </w:p>
    <w:p w:rsidR="00E05E26" w:rsidRDefault="00E05E26" w:rsidP="00E05E26">
      <w:pPr>
        <w:pStyle w:val="Odstavecseseznamem"/>
        <w:rPr>
          <w:rFonts w:ascii="Tahoma" w:hAnsi="Tahoma" w:cs="Tahoma"/>
          <w:color w:val="000000"/>
          <w:sz w:val="11"/>
          <w:szCs w:val="11"/>
          <w:shd w:val="clear" w:color="auto" w:fill="FFFFFF"/>
        </w:rPr>
      </w:pPr>
    </w:p>
    <w:p w:rsidR="00E05E26" w:rsidRPr="006A4A08" w:rsidRDefault="00E05E26" w:rsidP="00E05E26">
      <w:pPr>
        <w:pStyle w:val="Odstavecseseznamem"/>
        <w:rPr>
          <w:rFonts w:ascii="Tahoma" w:hAnsi="Tahoma" w:cs="Tahoma"/>
          <w:color w:val="000000"/>
          <w:sz w:val="32"/>
          <w:szCs w:val="32"/>
          <w:shd w:val="clear" w:color="auto" w:fill="FFFFFF"/>
        </w:rPr>
      </w:pPr>
      <w:r>
        <w:rPr>
          <w:rFonts w:ascii="Tahoma" w:hAnsi="Tahoma" w:cs="Tahoma"/>
          <w:noProof/>
          <w:color w:val="000000"/>
          <w:sz w:val="11"/>
          <w:szCs w:val="11"/>
        </w:rPr>
        <w:drawing>
          <wp:inline distT="0" distB="0" distL="0" distR="0">
            <wp:extent cx="2660420" cy="1862093"/>
            <wp:effectExtent l="19050" t="0" r="6580" b="0"/>
            <wp:docPr id="8" name="obrázek 8" descr="D:\Users\polacek\Dokumenty\FPE\AKREDITACE 2016\COURSEWARE\KTV\Rotační tvar z plát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polacek\Dokumenty\FPE\AKREDITACE 2016\COURSEWARE\KTV\Rotační tvar z plátů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3" cy="1864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226F" w:rsidRPr="00E05E26">
        <w:rPr>
          <w:rFonts w:ascii="Tahoma" w:hAnsi="Tahoma" w:cs="Tahoma"/>
          <w:color w:val="000000"/>
          <w:sz w:val="11"/>
          <w:szCs w:val="11"/>
        </w:rPr>
        <w:br/>
      </w:r>
      <w:r w:rsidR="009F226F" w:rsidRPr="006A4A08">
        <w:rPr>
          <w:rFonts w:ascii="Tahoma" w:hAnsi="Tahoma" w:cs="Tahoma"/>
          <w:color w:val="000000"/>
          <w:sz w:val="32"/>
          <w:szCs w:val="32"/>
          <w:shd w:val="clear" w:color="auto" w:fill="FFFFFF"/>
        </w:rPr>
        <w:t>11. Glazování</w:t>
      </w:r>
    </w:p>
    <w:p w:rsidR="00E05E26" w:rsidRDefault="00E05E26" w:rsidP="00E05E26">
      <w:pPr>
        <w:pStyle w:val="Odstavecseseznamem"/>
        <w:rPr>
          <w:rFonts w:ascii="Tahoma" w:hAnsi="Tahoma" w:cs="Tahoma"/>
          <w:color w:val="000000"/>
          <w:sz w:val="11"/>
          <w:szCs w:val="11"/>
          <w:shd w:val="clear" w:color="auto" w:fill="FFFFFF"/>
        </w:rPr>
      </w:pPr>
      <w:r>
        <w:rPr>
          <w:rFonts w:ascii="Tahoma" w:hAnsi="Tahoma" w:cs="Tahoma"/>
          <w:noProof/>
          <w:color w:val="000000"/>
          <w:sz w:val="11"/>
          <w:szCs w:val="11"/>
          <w:shd w:val="clear" w:color="auto" w:fill="FFFFFF"/>
        </w:rPr>
        <w:drawing>
          <wp:inline distT="0" distB="0" distL="0" distR="0">
            <wp:extent cx="2660420" cy="1757315"/>
            <wp:effectExtent l="19050" t="0" r="6580" b="0"/>
            <wp:docPr id="3" name="obrázek 3" descr="D:\Users\polacek\Dokumenty\FPE\AKREDITACE 2016\COURSEWARE\KTV\Glazování namáčení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polacek\Dokumenty\FPE\AKREDITACE 2016\COURSEWARE\KTV\Glazování namáčením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92" cy="1761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E26" w:rsidRDefault="00E05E26" w:rsidP="00E05E26">
      <w:pPr>
        <w:pStyle w:val="Odstavecseseznamem"/>
        <w:rPr>
          <w:rFonts w:ascii="Tahoma" w:hAnsi="Tahoma" w:cs="Tahoma"/>
          <w:color w:val="000000"/>
          <w:sz w:val="11"/>
          <w:szCs w:val="11"/>
          <w:shd w:val="clear" w:color="auto" w:fill="FFFFFF"/>
        </w:rPr>
      </w:pPr>
    </w:p>
    <w:p w:rsidR="00E05E26" w:rsidRPr="006A4A08" w:rsidRDefault="00E05E26" w:rsidP="00E05E26">
      <w:pPr>
        <w:pStyle w:val="Odstavecseseznamem"/>
        <w:rPr>
          <w:rFonts w:ascii="Tahoma" w:hAnsi="Tahoma" w:cs="Tahoma"/>
          <w:color w:val="000000"/>
          <w:sz w:val="32"/>
          <w:szCs w:val="32"/>
          <w:shd w:val="clear" w:color="auto" w:fill="FFFFFF"/>
        </w:rPr>
      </w:pPr>
      <w:r>
        <w:rPr>
          <w:rFonts w:ascii="Tahoma" w:hAnsi="Tahoma" w:cs="Tahoma"/>
          <w:noProof/>
          <w:color w:val="000000"/>
          <w:sz w:val="11"/>
          <w:szCs w:val="11"/>
          <w:shd w:val="clear" w:color="auto" w:fill="FFFFFF"/>
        </w:rPr>
        <w:lastRenderedPageBreak/>
        <w:drawing>
          <wp:inline distT="0" distB="0" distL="0" distR="0">
            <wp:extent cx="2660420" cy="1858656"/>
            <wp:effectExtent l="19050" t="0" r="6580" b="0"/>
            <wp:docPr id="4" name="obrázek 4" descr="D:\Users\polacek\Dokumenty\FPE\AKREDITACE 2016\COURSEWARE\KTV\Glazování štětc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polacek\Dokumenty\FPE\AKREDITACE 2016\COURSEWARE\KTV\Glazování štětc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911" cy="1866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226F" w:rsidRPr="00E05E26">
        <w:rPr>
          <w:rFonts w:ascii="Tahoma" w:hAnsi="Tahoma" w:cs="Tahoma"/>
          <w:color w:val="000000"/>
          <w:sz w:val="11"/>
          <w:szCs w:val="11"/>
          <w:shd w:val="clear" w:color="auto" w:fill="FFFFFF"/>
        </w:rPr>
        <w:t> </w:t>
      </w:r>
      <w:r w:rsidR="009F226F" w:rsidRPr="00E05E26">
        <w:rPr>
          <w:rFonts w:ascii="Tahoma" w:hAnsi="Tahoma" w:cs="Tahoma"/>
          <w:color w:val="000000"/>
          <w:sz w:val="11"/>
          <w:szCs w:val="11"/>
        </w:rPr>
        <w:br/>
      </w:r>
      <w:r w:rsidR="009F226F" w:rsidRPr="006A4A08">
        <w:rPr>
          <w:rFonts w:ascii="Tahoma" w:hAnsi="Tahoma" w:cs="Tahoma"/>
          <w:color w:val="000000"/>
          <w:sz w:val="32"/>
          <w:szCs w:val="32"/>
          <w:shd w:val="clear" w:color="auto" w:fill="FFFFFF"/>
        </w:rPr>
        <w:t>12. Glazování </w:t>
      </w:r>
    </w:p>
    <w:p w:rsidR="00E05E26" w:rsidRDefault="00E05E26" w:rsidP="00E05E26">
      <w:pPr>
        <w:pStyle w:val="Odstavecseseznamem"/>
        <w:rPr>
          <w:rFonts w:ascii="Tahoma" w:hAnsi="Tahoma" w:cs="Tahoma"/>
          <w:color w:val="000000"/>
          <w:sz w:val="11"/>
          <w:szCs w:val="11"/>
          <w:shd w:val="clear" w:color="auto" w:fill="FFFFFF"/>
        </w:rPr>
      </w:pPr>
    </w:p>
    <w:p w:rsidR="009F226F" w:rsidRPr="006A4A08" w:rsidRDefault="00E05E26" w:rsidP="00E05E26">
      <w:pPr>
        <w:pStyle w:val="Odstavecseseznamem"/>
        <w:rPr>
          <w:rFonts w:ascii="Tahoma" w:hAnsi="Tahoma" w:cs="Tahoma"/>
          <w:color w:val="000000"/>
          <w:sz w:val="32"/>
          <w:szCs w:val="32"/>
          <w:shd w:val="clear" w:color="auto" w:fill="FFFFFF"/>
        </w:rPr>
      </w:pPr>
      <w:r>
        <w:rPr>
          <w:rFonts w:ascii="Tahoma" w:hAnsi="Tahoma" w:cs="Tahoma"/>
          <w:noProof/>
          <w:color w:val="000000"/>
          <w:sz w:val="11"/>
          <w:szCs w:val="11"/>
        </w:rPr>
        <w:drawing>
          <wp:inline distT="0" distB="0" distL="0" distR="0">
            <wp:extent cx="2613520" cy="1874707"/>
            <wp:effectExtent l="19050" t="0" r="0" b="0"/>
            <wp:docPr id="5" name="obrázek 5" descr="D:\Users\polacek\Dokumenty\FPE\AKREDITACE 2016\COURSEWARE\KTV\Glazování stříkací pistol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polacek\Dokumenty\FPE\AKREDITACE 2016\COURSEWARE\KTV\Glazování stříkací pistolí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893" cy="188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226F" w:rsidRPr="00E05E26">
        <w:rPr>
          <w:rFonts w:ascii="Tahoma" w:hAnsi="Tahoma" w:cs="Tahoma"/>
          <w:color w:val="000000"/>
          <w:sz w:val="11"/>
          <w:szCs w:val="11"/>
        </w:rPr>
        <w:br/>
      </w:r>
      <w:r w:rsidR="009F226F" w:rsidRPr="006A4A08">
        <w:rPr>
          <w:rFonts w:ascii="Tahoma" w:hAnsi="Tahoma" w:cs="Tahoma"/>
          <w:color w:val="000000"/>
          <w:sz w:val="32"/>
          <w:szCs w:val="32"/>
          <w:shd w:val="clear" w:color="auto" w:fill="FFFFFF"/>
        </w:rPr>
        <w:t>13. Závěrečné hodnocení </w:t>
      </w:r>
    </w:p>
    <w:p w:rsidR="00E05E26" w:rsidRDefault="00E05E26" w:rsidP="00E05E26">
      <w:pPr>
        <w:pStyle w:val="Odstavecseseznamem"/>
        <w:rPr>
          <w:rFonts w:ascii="Tahoma" w:hAnsi="Tahoma" w:cs="Tahoma"/>
          <w:color w:val="000000"/>
          <w:sz w:val="11"/>
          <w:szCs w:val="11"/>
          <w:shd w:val="clear" w:color="auto" w:fill="FFFFFF"/>
        </w:rPr>
      </w:pPr>
    </w:p>
    <w:p w:rsidR="00E05E26" w:rsidRPr="006A4A08" w:rsidRDefault="00E05E26" w:rsidP="006A4A08">
      <w:pPr>
        <w:pStyle w:val="Odstavecseseznamem"/>
        <w:ind w:left="0"/>
        <w:rPr>
          <w:color w:val="FF0000"/>
          <w:sz w:val="40"/>
          <w:szCs w:val="40"/>
        </w:rPr>
      </w:pPr>
      <w:r w:rsidRPr="006A4A08">
        <w:rPr>
          <w:rFonts w:ascii="Tahoma" w:hAnsi="Tahoma" w:cs="Tahoma"/>
          <w:color w:val="FF0000"/>
          <w:sz w:val="40"/>
          <w:szCs w:val="40"/>
          <w:shd w:val="clear" w:color="auto" w:fill="FFFFFF"/>
        </w:rPr>
        <w:t xml:space="preserve">Obrazový materiál použit z knihy: </w:t>
      </w:r>
      <w:proofErr w:type="spellStart"/>
      <w:r w:rsidRPr="006A4A08">
        <w:rPr>
          <w:rFonts w:ascii="Tahoma" w:hAnsi="Tahoma" w:cs="Tahoma"/>
          <w:color w:val="FF0000"/>
          <w:sz w:val="40"/>
          <w:szCs w:val="40"/>
          <w:shd w:val="clear" w:color="auto" w:fill="FFFFFF"/>
        </w:rPr>
        <w:t>Chavarria</w:t>
      </w:r>
      <w:proofErr w:type="spellEnd"/>
      <w:r w:rsidRPr="006A4A08">
        <w:rPr>
          <w:rFonts w:ascii="Tahoma" w:hAnsi="Tahoma" w:cs="Tahoma"/>
          <w:color w:val="FF0000"/>
          <w:sz w:val="40"/>
          <w:szCs w:val="40"/>
          <w:shd w:val="clear" w:color="auto" w:fill="FFFFFF"/>
        </w:rPr>
        <w:t xml:space="preserve">, </w:t>
      </w:r>
      <w:proofErr w:type="spellStart"/>
      <w:r w:rsidRPr="006A4A08">
        <w:rPr>
          <w:rFonts w:ascii="Tahoma" w:hAnsi="Tahoma" w:cs="Tahoma"/>
          <w:color w:val="FF0000"/>
          <w:sz w:val="40"/>
          <w:szCs w:val="40"/>
          <w:shd w:val="clear" w:color="auto" w:fill="FFFFFF"/>
        </w:rPr>
        <w:t>Joaquim</w:t>
      </w:r>
      <w:proofErr w:type="spellEnd"/>
      <w:r w:rsidRPr="006A4A08">
        <w:rPr>
          <w:rFonts w:ascii="Tahoma" w:hAnsi="Tahoma" w:cs="Tahoma"/>
          <w:color w:val="FF0000"/>
          <w:sz w:val="40"/>
          <w:szCs w:val="40"/>
          <w:shd w:val="clear" w:color="auto" w:fill="FFFFFF"/>
        </w:rPr>
        <w:t xml:space="preserve">. </w:t>
      </w:r>
      <w:r w:rsidR="009D3B71" w:rsidRPr="006A4A08">
        <w:rPr>
          <w:rFonts w:ascii="Tahoma" w:hAnsi="Tahoma" w:cs="Tahoma"/>
          <w:color w:val="FF0000"/>
          <w:sz w:val="40"/>
          <w:szCs w:val="40"/>
          <w:shd w:val="clear" w:color="auto" w:fill="FFFFFF"/>
        </w:rPr>
        <w:t xml:space="preserve">Velká kniha keramiky, </w:t>
      </w:r>
      <w:proofErr w:type="spellStart"/>
      <w:r w:rsidR="009D3B71" w:rsidRPr="006A4A08">
        <w:rPr>
          <w:rFonts w:ascii="Tahoma" w:hAnsi="Tahoma" w:cs="Tahoma"/>
          <w:color w:val="FF0000"/>
          <w:sz w:val="40"/>
          <w:szCs w:val="40"/>
          <w:shd w:val="clear" w:color="auto" w:fill="FFFFFF"/>
        </w:rPr>
        <w:t>Knihcentrum</w:t>
      </w:r>
      <w:proofErr w:type="spellEnd"/>
      <w:r w:rsidR="009D3B71" w:rsidRPr="006A4A08">
        <w:rPr>
          <w:rFonts w:ascii="Tahoma" w:hAnsi="Tahoma" w:cs="Tahoma"/>
          <w:color w:val="FF0000"/>
          <w:sz w:val="40"/>
          <w:szCs w:val="40"/>
          <w:shd w:val="clear" w:color="auto" w:fill="FFFFFF"/>
        </w:rPr>
        <w:t>, Praha, 1996.</w:t>
      </w:r>
    </w:p>
    <w:p w:rsidR="00FF7CC9" w:rsidRPr="00F84299" w:rsidRDefault="00FF7CC9" w:rsidP="00D96869">
      <w:bookmarkStart w:id="0" w:name="_GoBack"/>
      <w:bookmarkEnd w:id="0"/>
    </w:p>
    <w:sectPr w:rsidR="00FF7CC9" w:rsidRPr="00F84299" w:rsidSect="002C6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163E5"/>
    <w:multiLevelType w:val="hybridMultilevel"/>
    <w:tmpl w:val="A96046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869"/>
    <w:rsid w:val="002C65C7"/>
    <w:rsid w:val="00460E11"/>
    <w:rsid w:val="005D619B"/>
    <w:rsid w:val="006A4A08"/>
    <w:rsid w:val="009D3B71"/>
    <w:rsid w:val="009F226F"/>
    <w:rsid w:val="00A67B9D"/>
    <w:rsid w:val="00C20680"/>
    <w:rsid w:val="00D96869"/>
    <w:rsid w:val="00E05E26"/>
    <w:rsid w:val="00F00F5C"/>
    <w:rsid w:val="00FF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68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F7CC9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05E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05E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E2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68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F7CC9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05E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05E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E2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portal.zcu.cz/portal/studium/courseware/kvk/ktv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Uhl Skřivanová</dc:creator>
  <cp:lastModifiedBy>Martina ŠURKALOVÁ</cp:lastModifiedBy>
  <cp:revision>2</cp:revision>
  <dcterms:created xsi:type="dcterms:W3CDTF">2018-11-01T14:19:00Z</dcterms:created>
  <dcterms:modified xsi:type="dcterms:W3CDTF">2018-11-01T14:19:00Z</dcterms:modified>
</cp:coreProperties>
</file>