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F6D" w:rsidRPr="00576AC8" w:rsidRDefault="00EE40EF">
      <w:pPr>
        <w:rPr>
          <w:rFonts w:ascii="Times New Roman" w:hAnsi="Times New Roman" w:cs="Times New Roman"/>
          <w:b/>
          <w:sz w:val="24"/>
          <w:szCs w:val="24"/>
        </w:rPr>
      </w:pPr>
      <w:r w:rsidRPr="00576AC8">
        <w:rPr>
          <w:rFonts w:ascii="Times New Roman" w:hAnsi="Times New Roman" w:cs="Times New Roman"/>
          <w:b/>
          <w:sz w:val="24"/>
          <w:szCs w:val="24"/>
        </w:rPr>
        <w:t>KČJ/ZAJA</w:t>
      </w:r>
    </w:p>
    <w:p w:rsidR="00576AC8" w:rsidRPr="00650810" w:rsidRDefault="005002BF">
      <w:pPr>
        <w:rPr>
          <w:rFonts w:ascii="Times New Roman" w:hAnsi="Times New Roman" w:cs="Times New Roman"/>
          <w:b/>
          <w:sz w:val="24"/>
          <w:szCs w:val="24"/>
        </w:rPr>
      </w:pPr>
      <w:r w:rsidRPr="00576AC8">
        <w:rPr>
          <w:rFonts w:ascii="Times New Roman" w:hAnsi="Times New Roman" w:cs="Times New Roman"/>
          <w:b/>
          <w:sz w:val="24"/>
          <w:szCs w:val="24"/>
        </w:rPr>
        <w:t>9. seminář</w:t>
      </w:r>
      <w:r w:rsidR="00576AC8" w:rsidRPr="00576AC8">
        <w:rPr>
          <w:rFonts w:ascii="Times New Roman" w:hAnsi="Times New Roman" w:cs="Times New Roman"/>
          <w:b/>
          <w:sz w:val="24"/>
          <w:szCs w:val="24"/>
        </w:rPr>
        <w:t xml:space="preserve"> – syntax, aspekty výpovědi</w:t>
      </w:r>
    </w:p>
    <w:p w:rsidR="00576AC8" w:rsidRDefault="00650810" w:rsidP="006508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Přečtěte si následující text. </w:t>
      </w:r>
    </w:p>
    <w:p w:rsidR="000B1166" w:rsidRDefault="00576AC8" w:rsidP="000B1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50810">
        <w:rPr>
          <w:rFonts w:ascii="Times New Roman" w:hAnsi="Times New Roman" w:cs="Times New Roman"/>
          <w:sz w:val="24"/>
          <w:szCs w:val="24"/>
        </w:rPr>
        <w:t>Dát si záležet na pěkném a čistém zevnějšku, to patří k vlastnostem, které odedávna dělají člověka člověkem kulturním. Kulturu zevnějšku ovšem může snižovat bída nebo pohrdání normami společenského vkusu, ale často je porušována v opačném směru – upřílišněnou zálibou ve vnějším přepychu.</w:t>
      </w:r>
    </w:p>
    <w:p w:rsidR="00576AC8" w:rsidRDefault="00650810" w:rsidP="000B11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B116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0B1166">
        <w:rPr>
          <w:rFonts w:ascii="Times New Roman" w:hAnsi="Times New Roman" w:cs="Times New Roman"/>
          <w:sz w:val="24"/>
          <w:szCs w:val="24"/>
        </w:rPr>
        <w:t>Ig</w:t>
      </w:r>
      <w:proofErr w:type="spellEnd"/>
      <w:r w:rsidRPr="000B1166">
        <w:rPr>
          <w:rFonts w:ascii="Times New Roman" w:hAnsi="Times New Roman" w:cs="Times New Roman"/>
          <w:sz w:val="24"/>
          <w:szCs w:val="24"/>
        </w:rPr>
        <w:t xml:space="preserve">. </w:t>
      </w:r>
      <w:r w:rsidR="00576AC8" w:rsidRPr="000B1166">
        <w:rPr>
          <w:rFonts w:ascii="Times New Roman" w:hAnsi="Times New Roman" w:cs="Times New Roman"/>
          <w:sz w:val="24"/>
          <w:szCs w:val="24"/>
        </w:rPr>
        <w:t>Němec, J. Horálek a kol</w:t>
      </w:r>
      <w:r w:rsidRPr="000B1166">
        <w:rPr>
          <w:rFonts w:ascii="Times New Roman" w:hAnsi="Times New Roman" w:cs="Times New Roman"/>
          <w:sz w:val="24"/>
          <w:szCs w:val="24"/>
        </w:rPr>
        <w:t>.</w:t>
      </w:r>
      <w:r w:rsidR="00576AC8" w:rsidRPr="000B1166">
        <w:rPr>
          <w:rFonts w:ascii="Times New Roman" w:hAnsi="Times New Roman" w:cs="Times New Roman"/>
          <w:sz w:val="24"/>
          <w:szCs w:val="24"/>
        </w:rPr>
        <w:t>, Dědictví řeči)</w:t>
      </w:r>
    </w:p>
    <w:p w:rsidR="000B1166" w:rsidRPr="000B1166" w:rsidRDefault="000B1166" w:rsidP="000B11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50810" w:rsidRDefault="00650810" w:rsidP="0065081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76AC8">
        <w:rPr>
          <w:rFonts w:ascii="Times New Roman" w:hAnsi="Times New Roman" w:cs="Times New Roman"/>
          <w:sz w:val="24"/>
          <w:szCs w:val="24"/>
        </w:rPr>
        <w:t>Určete v každém syntaktickém celku počet výpovědí a druh výpovědi.</w:t>
      </w:r>
    </w:p>
    <w:p w:rsidR="00650810" w:rsidRDefault="00650810" w:rsidP="0065081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První souvětí rozeberte.</w:t>
      </w:r>
    </w:p>
    <w:p w:rsidR="00650810" w:rsidRDefault="00650810" w:rsidP="0065081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Rozlište atributy kongruentní a nekongruentní.</w:t>
      </w:r>
    </w:p>
    <w:p w:rsidR="00650810" w:rsidRPr="00650810" w:rsidRDefault="00650810" w:rsidP="00650810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576AC8" w:rsidRPr="00576AC8" w:rsidRDefault="00576AC8" w:rsidP="006508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</w:p>
    <w:p w:rsidR="00AF3D50" w:rsidRPr="00576AC8" w:rsidRDefault="00AF3D50" w:rsidP="0065081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76AC8">
        <w:rPr>
          <w:rFonts w:ascii="Times New Roman" w:hAnsi="Times New Roman" w:cs="Times New Roman"/>
          <w:sz w:val="24"/>
          <w:szCs w:val="24"/>
        </w:rPr>
        <w:t>Přeformujte každou větu tak, aby se vyznačen</w:t>
      </w:r>
      <w:r w:rsidR="006B4751" w:rsidRPr="00576AC8">
        <w:rPr>
          <w:rFonts w:ascii="Times New Roman" w:hAnsi="Times New Roman" w:cs="Times New Roman"/>
          <w:sz w:val="24"/>
          <w:szCs w:val="24"/>
        </w:rPr>
        <w:t>é slovo stalo podmětem.</w:t>
      </w:r>
    </w:p>
    <w:p w:rsidR="00576AC8" w:rsidRPr="006B4751" w:rsidRDefault="00AF3D50" w:rsidP="00576AC8">
      <w:pPr>
        <w:ind w:left="284"/>
        <w:rPr>
          <w:rFonts w:ascii="Times New Roman" w:hAnsi="Times New Roman" w:cs="Times New Roman"/>
          <w:sz w:val="24"/>
          <w:szCs w:val="24"/>
        </w:rPr>
      </w:pPr>
      <w:r w:rsidRPr="006B4751">
        <w:rPr>
          <w:rFonts w:ascii="Times New Roman" w:hAnsi="Times New Roman" w:cs="Times New Roman"/>
          <w:sz w:val="24"/>
          <w:szCs w:val="24"/>
        </w:rPr>
        <w:t xml:space="preserve">Lasička napadla mladého </w:t>
      </w:r>
      <w:r w:rsidRPr="006B4751">
        <w:rPr>
          <w:rFonts w:ascii="Times New Roman" w:hAnsi="Times New Roman" w:cs="Times New Roman"/>
          <w:i/>
          <w:sz w:val="24"/>
          <w:szCs w:val="24"/>
        </w:rPr>
        <w:t>zajíce</w:t>
      </w:r>
      <w:r w:rsidRPr="006B4751">
        <w:rPr>
          <w:rFonts w:ascii="Times New Roman" w:hAnsi="Times New Roman" w:cs="Times New Roman"/>
          <w:sz w:val="24"/>
          <w:szCs w:val="24"/>
        </w:rPr>
        <w:t xml:space="preserve">. Tuto </w:t>
      </w:r>
      <w:r w:rsidRPr="006B4751">
        <w:rPr>
          <w:rFonts w:ascii="Times New Roman" w:hAnsi="Times New Roman" w:cs="Times New Roman"/>
          <w:i/>
          <w:sz w:val="24"/>
          <w:szCs w:val="24"/>
        </w:rPr>
        <w:t>zprávu</w:t>
      </w:r>
      <w:r w:rsidRPr="006B4751">
        <w:rPr>
          <w:rFonts w:ascii="Times New Roman" w:hAnsi="Times New Roman" w:cs="Times New Roman"/>
          <w:sz w:val="24"/>
          <w:szCs w:val="24"/>
        </w:rPr>
        <w:t xml:space="preserve"> přijali všichni s úlevou. Dodali nám plný </w:t>
      </w:r>
      <w:r w:rsidRPr="006B4751">
        <w:rPr>
          <w:rFonts w:ascii="Times New Roman" w:hAnsi="Times New Roman" w:cs="Times New Roman"/>
          <w:i/>
          <w:sz w:val="24"/>
          <w:szCs w:val="24"/>
        </w:rPr>
        <w:t>vagon</w:t>
      </w:r>
      <w:r w:rsidRPr="006B4751">
        <w:rPr>
          <w:rFonts w:ascii="Times New Roman" w:hAnsi="Times New Roman" w:cs="Times New Roman"/>
          <w:sz w:val="24"/>
          <w:szCs w:val="24"/>
        </w:rPr>
        <w:t xml:space="preserve"> léků. </w:t>
      </w:r>
      <w:r w:rsidRPr="006B4751">
        <w:rPr>
          <w:rFonts w:ascii="Times New Roman" w:hAnsi="Times New Roman" w:cs="Times New Roman"/>
          <w:i/>
          <w:sz w:val="24"/>
          <w:szCs w:val="24"/>
        </w:rPr>
        <w:t>Vyhlášku</w:t>
      </w:r>
      <w:r w:rsidRPr="006B4751">
        <w:rPr>
          <w:rFonts w:ascii="Times New Roman" w:hAnsi="Times New Roman" w:cs="Times New Roman"/>
          <w:sz w:val="24"/>
          <w:szCs w:val="24"/>
        </w:rPr>
        <w:t xml:space="preserve"> přečetli na členské schůzi.</w:t>
      </w:r>
    </w:p>
    <w:p w:rsidR="00AF3D50" w:rsidRPr="00576AC8" w:rsidRDefault="00AF3D50" w:rsidP="0065081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76AC8">
        <w:rPr>
          <w:rFonts w:ascii="Times New Roman" w:hAnsi="Times New Roman" w:cs="Times New Roman"/>
          <w:sz w:val="24"/>
          <w:szCs w:val="24"/>
        </w:rPr>
        <w:t>Přísudky slovesné nahraďte vhodně přísudky jmennými se sponou.</w:t>
      </w:r>
    </w:p>
    <w:p w:rsidR="00AF3D50" w:rsidRPr="006B4751" w:rsidRDefault="00AF3D50" w:rsidP="00AF3D50">
      <w:pPr>
        <w:ind w:left="284"/>
        <w:rPr>
          <w:rFonts w:ascii="Times New Roman" w:hAnsi="Times New Roman" w:cs="Times New Roman"/>
          <w:sz w:val="24"/>
          <w:szCs w:val="24"/>
        </w:rPr>
      </w:pPr>
      <w:r w:rsidRPr="006B4751">
        <w:rPr>
          <w:rFonts w:ascii="Times New Roman" w:hAnsi="Times New Roman" w:cs="Times New Roman"/>
          <w:sz w:val="24"/>
          <w:szCs w:val="24"/>
        </w:rPr>
        <w:t xml:space="preserve">Její oči se modraly jako pomněnky. </w:t>
      </w:r>
      <w:r w:rsidR="006B4751" w:rsidRPr="006B4751">
        <w:rPr>
          <w:rFonts w:ascii="Times New Roman" w:hAnsi="Times New Roman" w:cs="Times New Roman"/>
          <w:sz w:val="24"/>
          <w:szCs w:val="24"/>
        </w:rPr>
        <w:t>A chlapec zatím stále rostl. Její bratr studuje na Filozofické fakultě. Zdeněk Štěpánek hrál v Národním divadle po dlouhou řadu let.</w:t>
      </w:r>
    </w:p>
    <w:p w:rsidR="006B4751" w:rsidRPr="00576AC8" w:rsidRDefault="006B4751" w:rsidP="00650810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576AC8">
        <w:rPr>
          <w:rFonts w:ascii="Times New Roman" w:hAnsi="Times New Roman" w:cs="Times New Roman"/>
          <w:sz w:val="24"/>
          <w:szCs w:val="24"/>
        </w:rPr>
        <w:t>Holé podměty ve větách vhodně nahraďte infinitivy. Věty podle potřeby upravte i jinak.</w:t>
      </w:r>
    </w:p>
    <w:p w:rsidR="006B4751" w:rsidRDefault="006B4751" w:rsidP="00AF3D50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Dědečkovou nejmilejší prací bylo štípání dříví. Naším cílem bylo vítězství. Čtení hodnotných knih je neobyčejně důležité pro rozumovou i citovou výchovu člověka.</w:t>
      </w:r>
    </w:p>
    <w:p w:rsidR="00AF3D50" w:rsidRDefault="006B4751" w:rsidP="006B4751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Posuďte povrchovou a hloubkovou strukturu vět.</w:t>
      </w:r>
    </w:p>
    <w:p w:rsidR="006B4751" w:rsidRDefault="006B4751" w:rsidP="006B4751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6B4751" w:rsidRPr="00650810" w:rsidRDefault="00E147F4" w:rsidP="006508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50810">
        <w:rPr>
          <w:rFonts w:ascii="Times New Roman" w:hAnsi="Times New Roman" w:cs="Times New Roman"/>
          <w:sz w:val="24"/>
          <w:szCs w:val="24"/>
        </w:rPr>
        <w:t>Rozlište komunikativní funkce</w:t>
      </w:r>
      <w:r w:rsidR="009411EF" w:rsidRPr="00650810">
        <w:rPr>
          <w:rFonts w:ascii="Times New Roman" w:hAnsi="Times New Roman" w:cs="Times New Roman"/>
          <w:sz w:val="24"/>
          <w:szCs w:val="24"/>
        </w:rPr>
        <w:t xml:space="preserve"> výpovědi.</w:t>
      </w:r>
    </w:p>
    <w:p w:rsidR="00576AC8" w:rsidRDefault="00576AC8" w:rsidP="00576AC8">
      <w:pPr>
        <w:rPr>
          <w:rFonts w:ascii="Times New Roman" w:hAnsi="Times New Roman" w:cs="Times New Roman"/>
          <w:sz w:val="24"/>
          <w:szCs w:val="24"/>
        </w:rPr>
      </w:pPr>
      <w:r w:rsidRPr="00576AC8">
        <w:rPr>
          <w:rFonts w:ascii="Times New Roman" w:hAnsi="Times New Roman" w:cs="Times New Roman"/>
          <w:sz w:val="24"/>
          <w:szCs w:val="24"/>
        </w:rPr>
        <w:t>Taky jsem se to musel dovědět jako poslední. Děkuji vám, že jste přišel. Nevracej se bez peněz! Abys toho nelitovala! Ani mě nenapadne, abych se mu omlouvala. Vrať se v pořádku! Tohle nechci komentovat, to se mi nelíbí. Proč přišel tak pozdě? No ty máš ale ránu.</w:t>
      </w:r>
    </w:p>
    <w:p w:rsidR="00576AC8" w:rsidRPr="00576AC8" w:rsidRDefault="00576AC8" w:rsidP="00576AC8">
      <w:pPr>
        <w:rPr>
          <w:rFonts w:ascii="Times New Roman" w:hAnsi="Times New Roman" w:cs="Times New Roman"/>
          <w:sz w:val="24"/>
          <w:szCs w:val="24"/>
        </w:rPr>
      </w:pPr>
    </w:p>
    <w:p w:rsidR="00AF3D50" w:rsidRPr="00650810" w:rsidRDefault="00AF3D50" w:rsidP="00650810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50810">
        <w:rPr>
          <w:rFonts w:ascii="Times New Roman" w:hAnsi="Times New Roman" w:cs="Times New Roman"/>
          <w:sz w:val="24"/>
          <w:szCs w:val="24"/>
        </w:rPr>
        <w:t>Nahraďte uvedené věty jinými druhy vět podle obsahu tak, aby se jejich význam v podstatě nezměnil.</w:t>
      </w:r>
    </w:p>
    <w:p w:rsidR="00AF3D50" w:rsidRDefault="00AF3D50" w:rsidP="00AF3D50">
      <w:p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Prosím o vodu. Nešel bys se mnou do divadla? Pomoz mi vyzdvihnout tu bednu. Kdybys mi v tom pomohl!</w:t>
      </w:r>
    </w:p>
    <w:p w:rsidR="0037359D" w:rsidRPr="0037359D" w:rsidRDefault="0037359D" w:rsidP="0037359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37359D">
        <w:rPr>
          <w:rFonts w:ascii="Times New Roman" w:hAnsi="Times New Roman" w:cs="Times New Roman"/>
          <w:sz w:val="24"/>
          <w:szCs w:val="24"/>
        </w:rPr>
        <w:lastRenderedPageBreak/>
        <w:t xml:space="preserve">Posuďte jednotlivé výpovědi z hlediska modality jistotní, </w:t>
      </w:r>
      <w:proofErr w:type="spellStart"/>
      <w:r w:rsidRPr="0037359D">
        <w:rPr>
          <w:rFonts w:ascii="Times New Roman" w:hAnsi="Times New Roman" w:cs="Times New Roman"/>
          <w:sz w:val="24"/>
          <w:szCs w:val="24"/>
        </w:rPr>
        <w:t>voluntativní</w:t>
      </w:r>
      <w:proofErr w:type="spellEnd"/>
      <w:r w:rsidRPr="0037359D">
        <w:rPr>
          <w:rFonts w:ascii="Times New Roman" w:hAnsi="Times New Roman" w:cs="Times New Roman"/>
          <w:sz w:val="24"/>
          <w:szCs w:val="24"/>
        </w:rPr>
        <w:t xml:space="preserve"> a evaluativní.</w:t>
      </w:r>
    </w:p>
    <w:p w:rsidR="0037359D" w:rsidRDefault="0037359D" w:rsidP="0037359D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Teď asi peče v kuchyni vánoční cukroví. Musím to vědět! Takhle mluvit není nutné. </w:t>
      </w:r>
      <w:proofErr w:type="spellStart"/>
      <w:r>
        <w:rPr>
          <w:rFonts w:ascii="Times New Roman" w:hAnsi="Times New Roman" w:cs="Times New Roman"/>
          <w:sz w:val="24"/>
          <w:szCs w:val="24"/>
        </w:rPr>
        <w:t>Gemelin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rozhodně nechtěl zaplést do zahraniční politiky, ale chtěl se osobně přesvědčit o stavu válečných příprav. Vás se to samozřejmě týká také.</w:t>
      </w:r>
    </w:p>
    <w:p w:rsidR="0037359D" w:rsidRDefault="0037359D" w:rsidP="00AF3D50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576AC8" w:rsidRPr="00576AC8" w:rsidRDefault="00576AC8" w:rsidP="00AF3D50">
      <w:pPr>
        <w:ind w:left="284"/>
        <w:rPr>
          <w:rFonts w:ascii="Times New Roman" w:hAnsi="Times New Roman" w:cs="Times New Roman"/>
          <w:i/>
          <w:sz w:val="20"/>
          <w:szCs w:val="20"/>
        </w:rPr>
      </w:pPr>
      <w:r w:rsidRPr="00576AC8">
        <w:rPr>
          <w:rFonts w:ascii="Times New Roman" w:hAnsi="Times New Roman" w:cs="Times New Roman"/>
          <w:i/>
          <w:sz w:val="20"/>
          <w:szCs w:val="20"/>
        </w:rPr>
        <w:t>(podle J. Vaňková, J. Vejvodová: Soubor úkolů k syntaktické analýze textu I., Plzeň 2000. ZČU)</w:t>
      </w:r>
    </w:p>
    <w:p w:rsidR="009411EF" w:rsidRPr="00EE40EF" w:rsidRDefault="009411EF">
      <w:pPr>
        <w:rPr>
          <w:rFonts w:ascii="Times New Roman" w:hAnsi="Times New Roman" w:cs="Times New Roman"/>
          <w:sz w:val="24"/>
          <w:szCs w:val="24"/>
        </w:rPr>
      </w:pPr>
    </w:p>
    <w:sectPr w:rsidR="009411EF" w:rsidRPr="00EE40EF" w:rsidSect="00533F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D54E58"/>
    <w:multiLevelType w:val="hybridMultilevel"/>
    <w:tmpl w:val="7730CC92"/>
    <w:lvl w:ilvl="0" w:tplc="49D61DA4">
      <w:start w:val="1"/>
      <w:numFmt w:val="upperRoman"/>
      <w:lvlText w:val="(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6721D60"/>
    <w:multiLevelType w:val="hybridMultilevel"/>
    <w:tmpl w:val="C324F83E"/>
    <w:lvl w:ilvl="0" w:tplc="0DD04F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09016F"/>
    <w:multiLevelType w:val="hybridMultilevel"/>
    <w:tmpl w:val="F0A0A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6A59D2"/>
    <w:multiLevelType w:val="hybridMultilevel"/>
    <w:tmpl w:val="1EE485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6A17F0"/>
    <w:multiLevelType w:val="hybridMultilevel"/>
    <w:tmpl w:val="07BAAC70"/>
    <w:lvl w:ilvl="0" w:tplc="A808D6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ECC1FB3"/>
    <w:multiLevelType w:val="hybridMultilevel"/>
    <w:tmpl w:val="11EE370A"/>
    <w:lvl w:ilvl="0" w:tplc="C7047D4A">
      <w:start w:val="1"/>
      <w:numFmt w:val="upperRoman"/>
      <w:lvlText w:val="(%1."/>
      <w:lvlJc w:val="left"/>
      <w:pPr>
        <w:ind w:left="216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40EF"/>
    <w:rsid w:val="000B1166"/>
    <w:rsid w:val="0037359D"/>
    <w:rsid w:val="003A3494"/>
    <w:rsid w:val="004F186E"/>
    <w:rsid w:val="005002BF"/>
    <w:rsid w:val="00533F6D"/>
    <w:rsid w:val="00576AC8"/>
    <w:rsid w:val="00616EE9"/>
    <w:rsid w:val="00650810"/>
    <w:rsid w:val="006B4751"/>
    <w:rsid w:val="009411EF"/>
    <w:rsid w:val="009474EE"/>
    <w:rsid w:val="009E4E19"/>
    <w:rsid w:val="00AF3D50"/>
    <w:rsid w:val="00E147F4"/>
    <w:rsid w:val="00EE40EF"/>
    <w:rsid w:val="00FC7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3F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6A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12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Západočeská Univerzita</Company>
  <LinksUpToDate>false</LinksUpToDate>
  <CharactersWithSpaces>2201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Davidek</dc:creator>
  <cp:lastModifiedBy>epasacko</cp:lastModifiedBy>
  <cp:revision>4</cp:revision>
  <dcterms:created xsi:type="dcterms:W3CDTF">2018-11-29T09:22:00Z</dcterms:created>
  <dcterms:modified xsi:type="dcterms:W3CDTF">2018-11-29T09:23:00Z</dcterms:modified>
</cp:coreProperties>
</file>