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1C4" w:rsidRPr="007B3EFE" w:rsidRDefault="007B3EFE" w:rsidP="005B11C4">
      <w:pPr>
        <w:spacing w:after="0" w:line="240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t xml:space="preserve">Obecné schéma stavby </w:t>
      </w:r>
      <w:r w:rsidR="001F04D0" w:rsidRPr="007B3EFE">
        <w:rPr>
          <w:rFonts w:cstheme="minorHAnsi"/>
          <w:u w:val="single"/>
        </w:rPr>
        <w:t>slovesného tvaru utvořeného z kmene PRÉZENTNÍHO</w:t>
      </w:r>
    </w:p>
    <w:tbl>
      <w:tblPr>
        <w:tblW w:w="791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830"/>
        <w:gridCol w:w="1600"/>
        <w:gridCol w:w="1480"/>
      </w:tblGrid>
      <w:tr w:rsidR="001F04D0" w:rsidRPr="001F04D0" w:rsidTr="005B11C4">
        <w:trPr>
          <w:trHeight w:val="300"/>
        </w:trPr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4D0" w:rsidRPr="001F04D0" w:rsidRDefault="001F04D0" w:rsidP="005B11C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4D0" w:rsidRPr="001F04D0" w:rsidRDefault="001F04D0" w:rsidP="005B11C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4D0" w:rsidRPr="001F04D0" w:rsidRDefault="001F04D0" w:rsidP="005B11C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5B11C4" w:rsidRPr="007B3EFE" w:rsidTr="005B11C4">
        <w:trPr>
          <w:trHeight w:val="300"/>
        </w:trPr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468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1600"/>
              <w:gridCol w:w="1600"/>
              <w:gridCol w:w="1480"/>
            </w:tblGrid>
            <w:tr w:rsidR="005B11C4" w:rsidRPr="005B11C4" w:rsidTr="005B11C4">
              <w:trPr>
                <w:trHeight w:val="945"/>
              </w:trPr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B11C4" w:rsidRPr="005B11C4" w:rsidRDefault="005B11C4" w:rsidP="005B11C4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lang w:eastAsia="cs-CZ"/>
                    </w:rPr>
                  </w:pPr>
                  <w:r w:rsidRPr="005B11C4">
                    <w:rPr>
                      <w:rFonts w:eastAsia="Times New Roman" w:cstheme="minorHAnsi"/>
                      <w:color w:val="000000"/>
                      <w:lang w:eastAsia="cs-CZ"/>
                    </w:rPr>
                    <w:t>TVAROTVORNÝ ZÁKLAD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B11C4" w:rsidRPr="005B11C4" w:rsidRDefault="005B11C4" w:rsidP="005B11C4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lang w:eastAsia="cs-CZ"/>
                    </w:rPr>
                  </w:pPr>
                  <w:r w:rsidRPr="005B11C4">
                    <w:rPr>
                      <w:rFonts w:eastAsia="Times New Roman" w:cstheme="minorHAnsi"/>
                      <w:color w:val="000000"/>
                      <w:lang w:eastAsia="cs-CZ"/>
                    </w:rPr>
                    <w:t>KMENOTVORNÝ SUFIX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B11C4" w:rsidRPr="005B11C4" w:rsidRDefault="005B11C4" w:rsidP="005B11C4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lang w:eastAsia="cs-CZ"/>
                    </w:rPr>
                  </w:pPr>
                  <w:r w:rsidRPr="005B11C4">
                    <w:rPr>
                      <w:rFonts w:eastAsia="Times New Roman" w:cstheme="minorHAnsi"/>
                      <w:color w:val="000000"/>
                      <w:lang w:eastAsia="cs-CZ"/>
                    </w:rPr>
                    <w:t>OSOBNÍ KONCOVKA</w:t>
                  </w:r>
                </w:p>
              </w:tc>
            </w:tr>
          </w:tbl>
          <w:p w:rsidR="005B11C4" w:rsidRPr="007B3EFE" w:rsidRDefault="005B11C4" w:rsidP="005B11C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1C4" w:rsidRPr="007B3EFE" w:rsidRDefault="005B11C4" w:rsidP="005B11C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1C4" w:rsidRPr="007B3EFE" w:rsidRDefault="005B11C4" w:rsidP="005B11C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5B11C4" w:rsidRPr="007B3EFE" w:rsidRDefault="005B11C4" w:rsidP="005B11C4">
      <w:pPr>
        <w:spacing w:after="0" w:line="240" w:lineRule="auto"/>
        <w:rPr>
          <w:rFonts w:cstheme="minorHAnsi"/>
          <w:i/>
        </w:rPr>
      </w:pPr>
    </w:p>
    <w:p w:rsidR="001F04D0" w:rsidRPr="007B3EFE" w:rsidRDefault="005B11C4" w:rsidP="005B11C4">
      <w:pPr>
        <w:spacing w:after="0" w:line="240" w:lineRule="auto"/>
        <w:rPr>
          <w:rFonts w:cstheme="minorHAnsi"/>
          <w:i/>
        </w:rPr>
      </w:pPr>
      <w:r w:rsidRPr="007B3EFE">
        <w:rPr>
          <w:rFonts w:cstheme="minorHAnsi"/>
          <w:i/>
        </w:rPr>
        <w:t>k</w:t>
      </w:r>
      <w:r w:rsidR="001F04D0" w:rsidRPr="007B3EFE">
        <w:rPr>
          <w:rFonts w:cstheme="minorHAnsi"/>
          <w:i/>
        </w:rPr>
        <w:t>up-</w:t>
      </w:r>
      <w:proofErr w:type="spellStart"/>
      <w:r w:rsidR="001F04D0" w:rsidRPr="007B3EFE">
        <w:rPr>
          <w:rFonts w:cstheme="minorHAnsi"/>
          <w:i/>
        </w:rPr>
        <w:t>uje</w:t>
      </w:r>
      <w:proofErr w:type="spellEnd"/>
      <w:r w:rsidR="001F04D0" w:rsidRPr="007B3EFE">
        <w:rPr>
          <w:rFonts w:cstheme="minorHAnsi"/>
          <w:i/>
        </w:rPr>
        <w:t xml:space="preserve">-0, </w:t>
      </w:r>
      <w:proofErr w:type="spellStart"/>
      <w:r w:rsidR="001F04D0" w:rsidRPr="007B3EFE">
        <w:rPr>
          <w:rFonts w:cstheme="minorHAnsi"/>
          <w:i/>
        </w:rPr>
        <w:t>vyráb</w:t>
      </w:r>
      <w:proofErr w:type="spellEnd"/>
      <w:r w:rsidR="001F04D0" w:rsidRPr="007B3EFE">
        <w:rPr>
          <w:rFonts w:cstheme="minorHAnsi"/>
          <w:i/>
        </w:rPr>
        <w:t>-</w:t>
      </w:r>
      <w:proofErr w:type="spellStart"/>
      <w:r w:rsidR="001F04D0" w:rsidRPr="007B3EFE">
        <w:rPr>
          <w:rFonts w:cstheme="minorHAnsi"/>
          <w:i/>
        </w:rPr>
        <w:t>ěj</w:t>
      </w:r>
      <w:proofErr w:type="spellEnd"/>
      <w:r w:rsidR="001F04D0" w:rsidRPr="007B3EFE">
        <w:rPr>
          <w:rFonts w:cstheme="minorHAnsi"/>
          <w:i/>
        </w:rPr>
        <w:t>-í</w:t>
      </w:r>
      <w:r w:rsidRPr="007B3EFE">
        <w:rPr>
          <w:rFonts w:cstheme="minorHAnsi"/>
          <w:i/>
        </w:rPr>
        <w:t xml:space="preserve">; srov. 3. os. </w:t>
      </w:r>
      <w:proofErr w:type="spellStart"/>
      <w:proofErr w:type="gramStart"/>
      <w:r w:rsidRPr="007B3EFE">
        <w:rPr>
          <w:rFonts w:cstheme="minorHAnsi"/>
          <w:i/>
        </w:rPr>
        <w:t>sg</w:t>
      </w:r>
      <w:proofErr w:type="spellEnd"/>
      <w:r w:rsidRPr="007B3EFE">
        <w:rPr>
          <w:rFonts w:cstheme="minorHAnsi"/>
          <w:i/>
        </w:rPr>
        <w:t>.</w:t>
      </w:r>
      <w:proofErr w:type="gramEnd"/>
      <w:r w:rsidRPr="007B3EFE">
        <w:rPr>
          <w:rFonts w:cstheme="minorHAnsi"/>
          <w:i/>
        </w:rPr>
        <w:t xml:space="preserve"> a </w:t>
      </w:r>
      <w:proofErr w:type="spellStart"/>
      <w:r w:rsidRPr="007B3EFE">
        <w:rPr>
          <w:rFonts w:cstheme="minorHAnsi"/>
          <w:i/>
        </w:rPr>
        <w:t>pl</w:t>
      </w:r>
      <w:proofErr w:type="spellEnd"/>
      <w:r w:rsidRPr="007B3EFE">
        <w:rPr>
          <w:rFonts w:cstheme="minorHAnsi"/>
          <w:i/>
        </w:rPr>
        <w:t>.: pros-í-0 X pros-0-í</w:t>
      </w:r>
    </w:p>
    <w:p w:rsidR="005B11C4" w:rsidRPr="007B3EFE" w:rsidRDefault="005B11C4" w:rsidP="005B11C4">
      <w:pPr>
        <w:spacing w:after="0" w:line="240" w:lineRule="auto"/>
        <w:rPr>
          <w:rFonts w:cstheme="minorHAnsi"/>
        </w:rPr>
      </w:pPr>
    </w:p>
    <w:p w:rsidR="001F04D0" w:rsidRPr="007B3EFE" w:rsidRDefault="001F04D0" w:rsidP="005B11C4">
      <w:pPr>
        <w:spacing w:after="0" w:line="240" w:lineRule="auto"/>
        <w:rPr>
          <w:rFonts w:cstheme="minorHAnsi"/>
        </w:rPr>
      </w:pPr>
      <w:r w:rsidRPr="007B3EFE">
        <w:rPr>
          <w:rFonts w:cstheme="minorHAnsi"/>
        </w:rPr>
        <w:t>Osobní koncovky:</w:t>
      </w:r>
    </w:p>
    <w:p w:rsidR="001F04D0" w:rsidRPr="007B3EFE" w:rsidRDefault="005B11C4" w:rsidP="005B11C4">
      <w:pPr>
        <w:spacing w:after="0" w:line="240" w:lineRule="auto"/>
        <w:rPr>
          <w:rFonts w:cstheme="minorHAnsi"/>
        </w:rPr>
      </w:pPr>
      <w:r w:rsidRPr="007B3EFE">
        <w:rPr>
          <w:rFonts w:cstheme="minorHAnsi"/>
        </w:rPr>
        <w:t>n</w:t>
      </w:r>
      <w:r w:rsidR="001F04D0" w:rsidRPr="007B3EFE">
        <w:rPr>
          <w:rFonts w:cstheme="minorHAnsi"/>
        </w:rPr>
        <w:t>ést</w:t>
      </w:r>
      <w:r w:rsidRPr="007B3EFE">
        <w:rPr>
          <w:rFonts w:cstheme="minorHAnsi"/>
        </w:rPr>
        <w:tab/>
      </w:r>
      <w:r w:rsidRPr="007B3EFE">
        <w:rPr>
          <w:rFonts w:cstheme="minorHAnsi"/>
        </w:rPr>
        <w:tab/>
      </w:r>
      <w:r w:rsidRPr="007B3EFE">
        <w:rPr>
          <w:rFonts w:cstheme="minorHAnsi"/>
        </w:rPr>
        <w:tab/>
      </w:r>
      <w:r w:rsidRPr="007B3EFE">
        <w:rPr>
          <w:rFonts w:cstheme="minorHAnsi"/>
        </w:rPr>
        <w:tab/>
      </w:r>
      <w:r w:rsidRPr="007B3EFE">
        <w:rPr>
          <w:rFonts w:cstheme="minorHAnsi"/>
        </w:rPr>
        <w:tab/>
        <w:t>psát</w:t>
      </w:r>
      <w:r w:rsidRPr="007B3EFE">
        <w:rPr>
          <w:rFonts w:cstheme="minorHAnsi"/>
        </w:rPr>
        <w:tab/>
      </w:r>
      <w:r w:rsidRPr="007B3EFE">
        <w:rPr>
          <w:rFonts w:cstheme="minorHAnsi"/>
        </w:rPr>
        <w:tab/>
      </w:r>
      <w:r w:rsidRPr="007B3EFE">
        <w:rPr>
          <w:rFonts w:cstheme="minorHAnsi"/>
        </w:rPr>
        <w:tab/>
      </w:r>
      <w:r w:rsidRPr="007B3EFE">
        <w:rPr>
          <w:rFonts w:cstheme="minorHAnsi"/>
        </w:rPr>
        <w:tab/>
      </w:r>
      <w:r w:rsidRPr="007B3EFE">
        <w:rPr>
          <w:rFonts w:cstheme="minorHAnsi"/>
        </w:rPr>
        <w:tab/>
        <w:t>trpět</w:t>
      </w:r>
    </w:p>
    <w:p w:rsidR="001F04D0" w:rsidRPr="007B3EFE" w:rsidRDefault="001F04D0" w:rsidP="005B11C4">
      <w:pPr>
        <w:spacing w:after="0" w:line="240" w:lineRule="auto"/>
        <w:rPr>
          <w:rFonts w:cstheme="minorHAnsi"/>
          <w:b/>
        </w:rPr>
      </w:pPr>
      <w:r w:rsidRPr="007B3EFE">
        <w:rPr>
          <w:rFonts w:cstheme="minorHAnsi"/>
          <w:b/>
        </w:rPr>
        <w:t>-u</w:t>
      </w:r>
      <w:r w:rsidRPr="007B3EFE">
        <w:rPr>
          <w:rFonts w:cstheme="minorHAnsi"/>
          <w:b/>
        </w:rPr>
        <w:tab/>
      </w:r>
      <w:r w:rsidRPr="007B3EFE">
        <w:rPr>
          <w:rFonts w:cstheme="minorHAnsi"/>
          <w:b/>
        </w:rPr>
        <w:tab/>
        <w:t>-</w:t>
      </w:r>
      <w:proofErr w:type="spellStart"/>
      <w:r w:rsidRPr="007B3EFE">
        <w:rPr>
          <w:rFonts w:cstheme="minorHAnsi"/>
          <w:b/>
        </w:rPr>
        <w:t>me</w:t>
      </w:r>
      <w:proofErr w:type="spellEnd"/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-i/-u</w:t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</w:t>
      </w:r>
      <w:proofErr w:type="spellStart"/>
      <w:r w:rsidR="005B11C4" w:rsidRPr="007B3EFE">
        <w:rPr>
          <w:rFonts w:cstheme="minorHAnsi"/>
          <w:b/>
        </w:rPr>
        <w:t>me</w:t>
      </w:r>
      <w:proofErr w:type="spellEnd"/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-m</w:t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</w:t>
      </w:r>
      <w:proofErr w:type="spellStart"/>
      <w:r w:rsidR="005B11C4" w:rsidRPr="007B3EFE">
        <w:rPr>
          <w:rFonts w:cstheme="minorHAnsi"/>
          <w:b/>
        </w:rPr>
        <w:t>me</w:t>
      </w:r>
      <w:proofErr w:type="spellEnd"/>
    </w:p>
    <w:p w:rsidR="001F04D0" w:rsidRPr="007B3EFE" w:rsidRDefault="001F04D0" w:rsidP="005B11C4">
      <w:pPr>
        <w:spacing w:after="0" w:line="240" w:lineRule="auto"/>
        <w:rPr>
          <w:rFonts w:cstheme="minorHAnsi"/>
          <w:b/>
        </w:rPr>
      </w:pPr>
      <w:r w:rsidRPr="007B3EFE">
        <w:rPr>
          <w:rFonts w:cstheme="minorHAnsi"/>
          <w:b/>
        </w:rPr>
        <w:t>-š</w:t>
      </w:r>
      <w:r w:rsidRPr="007B3EFE">
        <w:rPr>
          <w:rFonts w:cstheme="minorHAnsi"/>
          <w:b/>
        </w:rPr>
        <w:tab/>
      </w:r>
      <w:r w:rsidRPr="007B3EFE">
        <w:rPr>
          <w:rFonts w:cstheme="minorHAnsi"/>
          <w:b/>
        </w:rPr>
        <w:tab/>
        <w:t>-</w:t>
      </w:r>
      <w:proofErr w:type="spellStart"/>
      <w:r w:rsidRPr="007B3EFE">
        <w:rPr>
          <w:rFonts w:cstheme="minorHAnsi"/>
          <w:b/>
        </w:rPr>
        <w:t>te</w:t>
      </w:r>
      <w:proofErr w:type="spellEnd"/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-š</w:t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</w:t>
      </w:r>
      <w:proofErr w:type="spellStart"/>
      <w:r w:rsidR="005B11C4" w:rsidRPr="007B3EFE">
        <w:rPr>
          <w:rFonts w:cstheme="minorHAnsi"/>
          <w:b/>
        </w:rPr>
        <w:t>te</w:t>
      </w:r>
      <w:proofErr w:type="spellEnd"/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-š</w:t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</w:t>
      </w:r>
      <w:proofErr w:type="spellStart"/>
      <w:r w:rsidR="005B11C4" w:rsidRPr="007B3EFE">
        <w:rPr>
          <w:rFonts w:cstheme="minorHAnsi"/>
          <w:b/>
        </w:rPr>
        <w:t>te</w:t>
      </w:r>
      <w:proofErr w:type="spellEnd"/>
    </w:p>
    <w:p w:rsidR="001F04D0" w:rsidRPr="007B3EFE" w:rsidRDefault="001F04D0" w:rsidP="005B11C4">
      <w:pPr>
        <w:spacing w:after="0" w:line="240" w:lineRule="auto"/>
        <w:rPr>
          <w:rFonts w:cstheme="minorHAnsi"/>
          <w:b/>
        </w:rPr>
      </w:pPr>
      <w:r w:rsidRPr="007B3EFE">
        <w:rPr>
          <w:rFonts w:cstheme="minorHAnsi"/>
          <w:b/>
        </w:rPr>
        <w:t>-0</w:t>
      </w:r>
      <w:r w:rsidRPr="007B3EFE">
        <w:rPr>
          <w:rFonts w:cstheme="minorHAnsi"/>
          <w:b/>
        </w:rPr>
        <w:tab/>
      </w:r>
      <w:r w:rsidRPr="007B3EFE">
        <w:rPr>
          <w:rFonts w:cstheme="minorHAnsi"/>
          <w:b/>
        </w:rPr>
        <w:tab/>
        <w:t>-</w:t>
      </w:r>
      <w:proofErr w:type="spellStart"/>
      <w:r w:rsidRPr="007B3EFE">
        <w:rPr>
          <w:rFonts w:cstheme="minorHAnsi"/>
          <w:b/>
        </w:rPr>
        <w:t>ou</w:t>
      </w:r>
      <w:proofErr w:type="spellEnd"/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-0</w:t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-í/-</w:t>
      </w:r>
      <w:proofErr w:type="spellStart"/>
      <w:r w:rsidR="005B11C4" w:rsidRPr="007B3EFE">
        <w:rPr>
          <w:rFonts w:cstheme="minorHAnsi"/>
          <w:b/>
        </w:rPr>
        <w:t>ou</w:t>
      </w:r>
      <w:proofErr w:type="spellEnd"/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-0</w:t>
      </w:r>
      <w:r w:rsidR="005B11C4" w:rsidRPr="007B3EFE">
        <w:rPr>
          <w:rFonts w:cstheme="minorHAnsi"/>
          <w:b/>
        </w:rPr>
        <w:tab/>
      </w:r>
      <w:r w:rsidR="005B11C4" w:rsidRPr="007B3EFE">
        <w:rPr>
          <w:rFonts w:cstheme="minorHAnsi"/>
          <w:b/>
        </w:rPr>
        <w:tab/>
        <w:t>-í</w:t>
      </w:r>
    </w:p>
    <w:p w:rsidR="001F04D0" w:rsidRPr="007B3EFE" w:rsidRDefault="001F04D0" w:rsidP="005B11C4">
      <w:pPr>
        <w:spacing w:after="0" w:line="240" w:lineRule="auto"/>
        <w:rPr>
          <w:rFonts w:cstheme="minorHAnsi"/>
        </w:rPr>
      </w:pPr>
    </w:p>
    <w:p w:rsidR="001F04D0" w:rsidRPr="007B3EFE" w:rsidRDefault="001F04D0" w:rsidP="005B11C4">
      <w:pPr>
        <w:spacing w:after="0" w:line="240" w:lineRule="auto"/>
        <w:rPr>
          <w:rFonts w:cstheme="minorHAnsi"/>
          <w:b/>
        </w:rPr>
      </w:pPr>
    </w:p>
    <w:p w:rsidR="001F04D0" w:rsidRPr="007B3EFE" w:rsidRDefault="001F04D0" w:rsidP="001F04D0">
      <w:pPr>
        <w:spacing w:after="0" w:line="240" w:lineRule="auto"/>
        <w:rPr>
          <w:rFonts w:cstheme="minorHAnsi"/>
          <w:b/>
        </w:rPr>
      </w:pPr>
    </w:p>
    <w:p w:rsidR="001F04D0" w:rsidRPr="007B3EFE" w:rsidRDefault="001F04D0" w:rsidP="001F04D0">
      <w:pPr>
        <w:spacing w:after="0" w:line="240" w:lineRule="auto"/>
        <w:rPr>
          <w:rFonts w:cstheme="minorHAnsi"/>
          <w:u w:val="single"/>
        </w:rPr>
      </w:pPr>
      <w:r w:rsidRPr="007B3EFE">
        <w:rPr>
          <w:rFonts w:cstheme="minorHAnsi"/>
          <w:u w:val="single"/>
        </w:rPr>
        <w:t xml:space="preserve">Obecné schéma stavby </w:t>
      </w:r>
      <w:r w:rsidR="007B3EFE">
        <w:rPr>
          <w:rFonts w:cstheme="minorHAnsi"/>
          <w:u w:val="single"/>
        </w:rPr>
        <w:t xml:space="preserve">slovesného tvaru utvořeného </w:t>
      </w:r>
      <w:r w:rsidRPr="007B3EFE">
        <w:rPr>
          <w:rFonts w:cstheme="minorHAnsi"/>
          <w:u w:val="single"/>
        </w:rPr>
        <w:t xml:space="preserve">z kmene </w:t>
      </w:r>
      <w:r w:rsidR="007B3EFE">
        <w:rPr>
          <w:rFonts w:cstheme="minorHAnsi"/>
          <w:u w:val="single"/>
        </w:rPr>
        <w:t>MINULÉHO</w:t>
      </w:r>
    </w:p>
    <w:p w:rsidR="005B11C4" w:rsidRPr="007B3EFE" w:rsidRDefault="005B11C4" w:rsidP="001F04D0">
      <w:pPr>
        <w:spacing w:after="0" w:line="240" w:lineRule="auto"/>
        <w:rPr>
          <w:rFonts w:cstheme="minorHAnsi"/>
          <w:u w:val="single"/>
        </w:rPr>
      </w:pPr>
    </w:p>
    <w:tbl>
      <w:tblPr>
        <w:tblW w:w="4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75"/>
        <w:gridCol w:w="1204"/>
        <w:gridCol w:w="1106"/>
        <w:gridCol w:w="1195"/>
      </w:tblGrid>
      <w:tr w:rsidR="005B11C4" w:rsidRPr="005B11C4" w:rsidTr="005B11C4">
        <w:trPr>
          <w:trHeight w:val="94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C4" w:rsidRPr="005B11C4" w:rsidRDefault="005B11C4" w:rsidP="005B11C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5B11C4">
              <w:rPr>
                <w:rFonts w:eastAsia="Times New Roman" w:cstheme="minorHAnsi"/>
                <w:color w:val="000000"/>
                <w:lang w:eastAsia="cs-CZ"/>
              </w:rPr>
              <w:t>TVAROTV. ZÁKLAD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C4" w:rsidRPr="005B11C4" w:rsidRDefault="005B11C4" w:rsidP="005B11C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5B11C4">
              <w:rPr>
                <w:rFonts w:eastAsia="Times New Roman" w:cstheme="minorHAnsi"/>
                <w:color w:val="000000"/>
                <w:lang w:eastAsia="cs-CZ"/>
              </w:rPr>
              <w:t>KMENOTV. SUFIX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C4" w:rsidRPr="005B11C4" w:rsidRDefault="005B11C4" w:rsidP="005B11C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5B11C4">
              <w:rPr>
                <w:rFonts w:eastAsia="Times New Roman" w:cstheme="minorHAnsi"/>
                <w:color w:val="000000"/>
                <w:lang w:eastAsia="cs-CZ"/>
              </w:rPr>
              <w:t>NEFINÁLNÍ TVAROTV. SUFIX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1C4" w:rsidRPr="005B11C4" w:rsidRDefault="005B11C4" w:rsidP="005B11C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5B11C4">
              <w:rPr>
                <w:rFonts w:eastAsia="Times New Roman" w:cstheme="minorHAnsi"/>
                <w:color w:val="000000"/>
                <w:lang w:eastAsia="cs-CZ"/>
              </w:rPr>
              <w:t>RODOVÁ KONCOVKA</w:t>
            </w:r>
          </w:p>
        </w:tc>
      </w:tr>
    </w:tbl>
    <w:p w:rsidR="005B11C4" w:rsidRPr="007B3EFE" w:rsidRDefault="005B11C4" w:rsidP="001F04D0">
      <w:pPr>
        <w:spacing w:after="0" w:line="240" w:lineRule="auto"/>
        <w:rPr>
          <w:rFonts w:cstheme="minorHAnsi"/>
          <w:i/>
          <w:u w:val="single"/>
        </w:rPr>
      </w:pPr>
    </w:p>
    <w:p w:rsidR="001F04D0" w:rsidRPr="007B3EFE" w:rsidRDefault="006501D2" w:rsidP="001F04D0">
      <w:pPr>
        <w:spacing w:after="0" w:line="240" w:lineRule="auto"/>
        <w:rPr>
          <w:rFonts w:cstheme="minorHAnsi"/>
          <w:i/>
        </w:rPr>
      </w:pPr>
      <w:r>
        <w:rPr>
          <w:rFonts w:cstheme="minorHAnsi"/>
          <w:i/>
        </w:rPr>
        <w:t>b</w:t>
      </w:r>
      <w:r w:rsidR="005B11C4" w:rsidRPr="007B3EFE">
        <w:rPr>
          <w:rFonts w:cstheme="minorHAnsi"/>
          <w:i/>
        </w:rPr>
        <w:t>er-0-</w:t>
      </w:r>
      <w:proofErr w:type="spellStart"/>
      <w:r w:rsidR="005B11C4" w:rsidRPr="007B3EFE">
        <w:rPr>
          <w:rFonts w:cstheme="minorHAnsi"/>
          <w:i/>
        </w:rPr>
        <w:t>ouc</w:t>
      </w:r>
      <w:proofErr w:type="spellEnd"/>
      <w:r w:rsidR="005B11C4" w:rsidRPr="007B3EFE">
        <w:rPr>
          <w:rFonts w:cstheme="minorHAnsi"/>
          <w:i/>
        </w:rPr>
        <w:t xml:space="preserve">-0, </w:t>
      </w:r>
      <w:proofErr w:type="spellStart"/>
      <w:r w:rsidR="007B3EFE" w:rsidRPr="007B3EFE">
        <w:rPr>
          <w:rFonts w:cstheme="minorHAnsi"/>
          <w:i/>
        </w:rPr>
        <w:t>táh</w:t>
      </w:r>
      <w:proofErr w:type="spellEnd"/>
      <w:r w:rsidR="007B3EFE" w:rsidRPr="007B3EFE">
        <w:rPr>
          <w:rFonts w:cstheme="minorHAnsi"/>
          <w:i/>
        </w:rPr>
        <w:t xml:space="preserve">-0-l-0, </w:t>
      </w:r>
      <w:proofErr w:type="spellStart"/>
      <w:r w:rsidR="007B3EFE" w:rsidRPr="007B3EFE">
        <w:rPr>
          <w:rFonts w:cstheme="minorHAnsi"/>
          <w:i/>
        </w:rPr>
        <w:t>sáz</w:t>
      </w:r>
      <w:proofErr w:type="spellEnd"/>
      <w:r w:rsidR="007B3EFE" w:rsidRPr="007B3EFE">
        <w:rPr>
          <w:rFonts w:cstheme="minorHAnsi"/>
          <w:i/>
        </w:rPr>
        <w:t>-e-l-a</w:t>
      </w:r>
      <w:r>
        <w:rPr>
          <w:rFonts w:cstheme="minorHAnsi"/>
          <w:i/>
        </w:rPr>
        <w:t>, kry-0-t-o, přines-0-</w:t>
      </w:r>
      <w:proofErr w:type="spellStart"/>
      <w:r>
        <w:rPr>
          <w:rFonts w:cstheme="minorHAnsi"/>
          <w:i/>
        </w:rPr>
        <w:t>en</w:t>
      </w:r>
      <w:proofErr w:type="spellEnd"/>
      <w:r>
        <w:rPr>
          <w:rFonts w:cstheme="minorHAnsi"/>
          <w:i/>
        </w:rPr>
        <w:t xml:space="preserve">-a, </w:t>
      </w:r>
      <w:proofErr w:type="spellStart"/>
      <w:r>
        <w:rPr>
          <w:rFonts w:cstheme="minorHAnsi"/>
          <w:i/>
        </w:rPr>
        <w:t>sáz</w:t>
      </w:r>
      <w:proofErr w:type="spellEnd"/>
      <w:r>
        <w:rPr>
          <w:rFonts w:cstheme="minorHAnsi"/>
          <w:i/>
        </w:rPr>
        <w:t>-e-n-0</w:t>
      </w:r>
    </w:p>
    <w:p w:rsidR="001F04D0" w:rsidRPr="007B3EFE" w:rsidRDefault="001F04D0" w:rsidP="001F04D0">
      <w:pPr>
        <w:spacing w:after="0" w:line="240" w:lineRule="auto"/>
        <w:rPr>
          <w:rFonts w:cstheme="minorHAnsi"/>
          <w:i/>
        </w:rPr>
      </w:pPr>
    </w:p>
    <w:p w:rsidR="007B3EFE" w:rsidRPr="007B3EFE" w:rsidRDefault="007B3EFE" w:rsidP="001F04D0">
      <w:pPr>
        <w:spacing w:after="0" w:line="240" w:lineRule="auto"/>
        <w:rPr>
          <w:rFonts w:cstheme="minorHAnsi"/>
        </w:rPr>
      </w:pPr>
      <w:r w:rsidRPr="007B3EFE">
        <w:rPr>
          <w:rFonts w:cstheme="minorHAnsi"/>
        </w:rPr>
        <w:t>Nefinální tvarotvorný sufix příčestí činného: -l-</w:t>
      </w:r>
    </w:p>
    <w:p w:rsidR="007B3EFE" w:rsidRPr="007B3EFE" w:rsidRDefault="007B3EFE" w:rsidP="001F04D0">
      <w:pPr>
        <w:spacing w:after="0" w:line="240" w:lineRule="auto"/>
        <w:rPr>
          <w:rFonts w:cstheme="minorHAnsi"/>
        </w:rPr>
      </w:pPr>
      <w:r w:rsidRPr="007B3EFE">
        <w:rPr>
          <w:rFonts w:cstheme="minorHAnsi"/>
        </w:rPr>
        <w:t>Nefinální tvarotvorný sufix příčestí trpného: -t-, -n-, -</w:t>
      </w:r>
      <w:proofErr w:type="spellStart"/>
      <w:r w:rsidRPr="007B3EFE">
        <w:rPr>
          <w:rFonts w:cstheme="minorHAnsi"/>
        </w:rPr>
        <w:t>en</w:t>
      </w:r>
      <w:proofErr w:type="spellEnd"/>
      <w:r w:rsidRPr="007B3EFE">
        <w:rPr>
          <w:rFonts w:cstheme="minorHAnsi"/>
        </w:rPr>
        <w:t xml:space="preserve">- </w:t>
      </w:r>
    </w:p>
    <w:p w:rsidR="007B3EFE" w:rsidRDefault="007B3EFE" w:rsidP="001F04D0">
      <w:pPr>
        <w:spacing w:after="0" w:line="240" w:lineRule="auto"/>
        <w:rPr>
          <w:rFonts w:cstheme="minorHAnsi"/>
        </w:rPr>
      </w:pPr>
      <w:r w:rsidRPr="007B3EFE">
        <w:rPr>
          <w:rFonts w:cstheme="minorHAnsi"/>
        </w:rPr>
        <w:t>(</w:t>
      </w:r>
      <w:r w:rsidRPr="007B3EFE">
        <w:rPr>
          <w:rFonts w:cstheme="minorHAnsi"/>
          <w:i/>
        </w:rPr>
        <w:t xml:space="preserve">Je-li kmen minulý zakončen na souhlásku nebo na měkké i, pak je nefinální tvarotvorný </w:t>
      </w:r>
      <w:proofErr w:type="gramStart"/>
      <w:r w:rsidRPr="007B3EFE">
        <w:rPr>
          <w:rFonts w:cstheme="minorHAnsi"/>
          <w:i/>
        </w:rPr>
        <w:t>sufix –</w:t>
      </w:r>
      <w:proofErr w:type="spellStart"/>
      <w:r w:rsidRPr="007B3EFE">
        <w:rPr>
          <w:rFonts w:cstheme="minorHAnsi"/>
          <w:i/>
        </w:rPr>
        <w:t>en</w:t>
      </w:r>
      <w:proofErr w:type="spellEnd"/>
      <w:proofErr w:type="gramEnd"/>
      <w:r w:rsidRPr="007B3EFE">
        <w:rPr>
          <w:rFonts w:cstheme="minorHAnsi"/>
          <w:i/>
        </w:rPr>
        <w:t>-.</w:t>
      </w:r>
      <w:r w:rsidRPr="007B3EFE">
        <w:rPr>
          <w:rFonts w:cstheme="minorHAnsi"/>
        </w:rPr>
        <w:t>)</w:t>
      </w:r>
    </w:p>
    <w:p w:rsidR="007B3EFE" w:rsidRDefault="007B3EFE" w:rsidP="001F04D0">
      <w:pPr>
        <w:spacing w:after="0" w:line="240" w:lineRule="auto"/>
        <w:rPr>
          <w:rFonts w:cstheme="minorHAnsi"/>
        </w:rPr>
      </w:pPr>
    </w:p>
    <w:p w:rsidR="007B3EFE" w:rsidRDefault="007B3EFE" w:rsidP="001F04D0">
      <w:pPr>
        <w:spacing w:after="0" w:line="240" w:lineRule="auto"/>
        <w:rPr>
          <w:rFonts w:cstheme="minorHAnsi"/>
        </w:rPr>
      </w:pPr>
    </w:p>
    <w:p w:rsidR="007B3EFE" w:rsidRPr="007B3EFE" w:rsidRDefault="007B3EFE" w:rsidP="001F04D0">
      <w:pPr>
        <w:spacing w:after="0" w:line="240" w:lineRule="auto"/>
        <w:rPr>
          <w:rFonts w:cstheme="minorHAnsi"/>
        </w:rPr>
      </w:pPr>
    </w:p>
    <w:sectPr w:rsidR="007B3EFE" w:rsidRPr="007B3EFE" w:rsidSect="007B3EFE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04D0"/>
    <w:rsid w:val="001F04D0"/>
    <w:rsid w:val="005B11C4"/>
    <w:rsid w:val="005E3DE5"/>
    <w:rsid w:val="006501D2"/>
    <w:rsid w:val="007B3EFE"/>
    <w:rsid w:val="00C725E2"/>
    <w:rsid w:val="00FD2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3D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2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Davidek</cp:lastModifiedBy>
  <cp:revision>3</cp:revision>
  <cp:lastPrinted>2016-10-16T19:43:00Z</cp:lastPrinted>
  <dcterms:created xsi:type="dcterms:W3CDTF">2016-10-16T19:44:00Z</dcterms:created>
  <dcterms:modified xsi:type="dcterms:W3CDTF">2016-10-16T19:47:00Z</dcterms:modified>
</cp:coreProperties>
</file>